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附件1：</w:t>
      </w:r>
    </w:p>
    <w:p>
      <w:pPr>
        <w:jc w:val="center"/>
        <w:rPr>
          <w:rFonts w:asciiTheme="majorEastAsia" w:hAnsiTheme="majorEastAsia" w:eastAsiaTheme="majorEastAsia"/>
          <w:sz w:val="36"/>
          <w:szCs w:val="36"/>
        </w:rPr>
      </w:pPr>
      <w:bookmarkStart w:id="0" w:name="_GoBack"/>
      <w:r>
        <w:rPr>
          <w:rFonts w:hint="eastAsia" w:asciiTheme="majorEastAsia" w:hAnsiTheme="majorEastAsia" w:eastAsiaTheme="majorEastAsia"/>
          <w:sz w:val="36"/>
          <w:szCs w:val="36"/>
        </w:rPr>
        <w:t>兰州大学校友数据收集专项工作方案</w:t>
      </w:r>
    </w:p>
    <w:bookmarkEnd w:id="0"/>
    <w:p>
      <w:pPr>
        <w:ind w:firstLine="640" w:firstLineChars="200"/>
        <w:rPr>
          <w:rFonts w:ascii="仿宋" w:hAnsi="仿宋" w:eastAsia="仿宋"/>
          <w:sz w:val="32"/>
          <w:szCs w:val="32"/>
        </w:rPr>
      </w:pPr>
      <w:r>
        <w:rPr>
          <w:rFonts w:hint="eastAsia" w:ascii="仿宋" w:hAnsi="仿宋" w:eastAsia="仿宋"/>
          <w:sz w:val="32"/>
          <w:szCs w:val="32"/>
        </w:rPr>
        <w:t>校友是学校的宝贵资源，是学校最重要、最可靠的支持力量。校友数据是校友工作的重要基础。为进一步加强校友工作，完善我校校友数据库建设，发动校友广泛参与110周年校庆，凝聚校友助力学校发展，特制订本方案。</w:t>
      </w:r>
    </w:p>
    <w:p>
      <w:pPr>
        <w:ind w:firstLine="643" w:firstLineChars="200"/>
        <w:rPr>
          <w:rFonts w:ascii="仿宋" w:hAnsi="仿宋" w:eastAsia="仿宋"/>
          <w:b/>
          <w:sz w:val="32"/>
          <w:szCs w:val="32"/>
        </w:rPr>
      </w:pPr>
      <w:r>
        <w:rPr>
          <w:rFonts w:hint="eastAsia" w:ascii="仿宋" w:hAnsi="仿宋" w:eastAsia="仿宋"/>
          <w:b/>
          <w:sz w:val="32"/>
          <w:szCs w:val="32"/>
        </w:rPr>
        <w:t>一、收集对象</w:t>
      </w:r>
    </w:p>
    <w:p>
      <w:pPr>
        <w:ind w:firstLine="640" w:firstLineChars="200"/>
        <w:rPr>
          <w:rFonts w:ascii="仿宋" w:hAnsi="仿宋" w:eastAsia="仿宋"/>
          <w:sz w:val="32"/>
          <w:szCs w:val="32"/>
        </w:rPr>
      </w:pPr>
      <w:r>
        <w:rPr>
          <w:rFonts w:hint="eastAsia" w:ascii="仿宋" w:hAnsi="仿宋" w:eastAsia="仿宋"/>
          <w:sz w:val="32"/>
          <w:szCs w:val="32"/>
        </w:rPr>
        <w:t>兰州大学建校以来的所有校友。兰州大学校友，即在兰州大学学习、工作过的学生和教职员工。凡符合下列条件之一者，均属兰州大学校友：</w:t>
      </w:r>
    </w:p>
    <w:p>
      <w:pPr>
        <w:ind w:firstLine="640" w:firstLineChars="200"/>
        <w:rPr>
          <w:rFonts w:ascii="仿宋" w:hAnsi="仿宋" w:eastAsia="仿宋"/>
          <w:sz w:val="32"/>
          <w:szCs w:val="32"/>
        </w:rPr>
      </w:pPr>
      <w:r>
        <w:rPr>
          <w:rFonts w:hint="eastAsia" w:ascii="仿宋" w:hAnsi="仿宋" w:eastAsia="仿宋"/>
          <w:sz w:val="32"/>
          <w:szCs w:val="32"/>
        </w:rPr>
        <w:t>1.凡曾在兰州大学(包括原甘肃省草原生态研究所和兰州医学院)学习过的学生，包括全日制各层级学历学生，非全日制各类学生，包括网络教育、继续教育、电大、函授、夜大、各类研修班（一周以上）的各类学生；</w:t>
      </w:r>
    </w:p>
    <w:p>
      <w:pPr>
        <w:ind w:firstLine="640" w:firstLineChars="200"/>
        <w:rPr>
          <w:rFonts w:ascii="仿宋" w:hAnsi="仿宋" w:eastAsia="仿宋"/>
          <w:sz w:val="32"/>
          <w:szCs w:val="32"/>
        </w:rPr>
      </w:pPr>
      <w:r>
        <w:rPr>
          <w:rFonts w:hint="eastAsia" w:ascii="仿宋" w:hAnsi="仿宋" w:eastAsia="仿宋"/>
          <w:sz w:val="32"/>
          <w:szCs w:val="32"/>
        </w:rPr>
        <w:t>2.凡曾在兰州大学（范围同上）任职任教者，包括兼职教师、名誉教授、客座教授、访问学者等教职员工；</w:t>
      </w:r>
    </w:p>
    <w:p>
      <w:pPr>
        <w:ind w:firstLine="640" w:firstLineChars="200"/>
        <w:rPr>
          <w:rFonts w:ascii="仿宋" w:hAnsi="仿宋" w:eastAsia="仿宋"/>
          <w:sz w:val="32"/>
          <w:szCs w:val="32"/>
        </w:rPr>
      </w:pPr>
      <w:r>
        <w:rPr>
          <w:rFonts w:hint="eastAsia" w:ascii="仿宋" w:hAnsi="仿宋" w:eastAsia="仿宋"/>
          <w:sz w:val="32"/>
          <w:szCs w:val="32"/>
        </w:rPr>
        <w:t>3.在校的各类学生和教职员工。</w:t>
      </w:r>
    </w:p>
    <w:p>
      <w:pPr>
        <w:ind w:firstLine="640" w:firstLineChars="200"/>
        <w:rPr>
          <w:rFonts w:ascii="仿宋" w:hAnsi="仿宋" w:eastAsia="仿宋"/>
          <w:sz w:val="32"/>
          <w:szCs w:val="32"/>
        </w:rPr>
      </w:pPr>
      <w:r>
        <w:rPr>
          <w:rFonts w:hint="eastAsia" w:ascii="仿宋" w:hAnsi="仿宋" w:eastAsia="仿宋"/>
          <w:sz w:val="32"/>
          <w:szCs w:val="32"/>
        </w:rPr>
        <w:t>通过以上校友数据收集，进一步完善校友数据库，为校友工作的开展奠定坚实基础，同时为校内景观营造“校友墙”提供数据支持；通过互联网有效联络校友，凝聚校友感情，建立兰大人的网上家园；夯实地域校友组织和学院校友会，真正实现网格化开展校友工作。</w:t>
      </w:r>
    </w:p>
    <w:p>
      <w:pPr>
        <w:ind w:firstLine="643" w:firstLineChars="200"/>
        <w:rPr>
          <w:rFonts w:ascii="仿宋" w:hAnsi="仿宋" w:eastAsia="仿宋"/>
          <w:b/>
          <w:sz w:val="32"/>
          <w:szCs w:val="32"/>
        </w:rPr>
      </w:pPr>
      <w:r>
        <w:rPr>
          <w:rFonts w:hint="eastAsia" w:ascii="仿宋" w:hAnsi="仿宋" w:eastAsia="仿宋"/>
          <w:b/>
          <w:sz w:val="32"/>
          <w:szCs w:val="32"/>
        </w:rPr>
        <w:t>二、数据内容</w:t>
      </w:r>
    </w:p>
    <w:p>
      <w:pPr>
        <w:ind w:firstLine="640" w:firstLineChars="200"/>
        <w:rPr>
          <w:rFonts w:ascii="仿宋" w:hAnsi="仿宋" w:eastAsia="仿宋"/>
          <w:sz w:val="32"/>
          <w:szCs w:val="32"/>
        </w:rPr>
      </w:pPr>
      <w:r>
        <w:rPr>
          <w:rFonts w:hint="eastAsia" w:ascii="仿宋" w:hAnsi="仿宋" w:eastAsia="仿宋"/>
          <w:sz w:val="32"/>
          <w:szCs w:val="32"/>
        </w:rPr>
        <w:t>根据联系校友、准确开展校友工作的需要，在校学习过校友信息包括姓名、性别、出生日期</w:t>
      </w:r>
      <w:r>
        <w:rPr>
          <w:rFonts w:hint="eastAsia" w:ascii="仿宋" w:hAnsi="仿宋" w:eastAsia="仿宋"/>
          <w:sz w:val="32"/>
          <w:szCs w:val="32"/>
        </w:rPr>
        <w:tab/>
      </w:r>
      <w:r>
        <w:rPr>
          <w:rFonts w:hint="eastAsia" w:ascii="仿宋" w:hAnsi="仿宋" w:eastAsia="仿宋"/>
          <w:sz w:val="32"/>
          <w:szCs w:val="32"/>
        </w:rPr>
        <w:t>、籍贯、学历、入校时间、毕业时间、毕业院系、专业、现工作单位、职务、手机、电子邮箱、通讯地址、邮政编码等相关信息。</w:t>
      </w:r>
    </w:p>
    <w:p>
      <w:pPr>
        <w:ind w:firstLine="640" w:firstLineChars="200"/>
        <w:rPr>
          <w:rFonts w:ascii="仿宋" w:hAnsi="仿宋" w:eastAsia="仿宋"/>
          <w:sz w:val="32"/>
          <w:szCs w:val="32"/>
        </w:rPr>
      </w:pPr>
      <w:r>
        <w:rPr>
          <w:rFonts w:hint="eastAsia" w:ascii="仿宋" w:hAnsi="仿宋" w:eastAsia="仿宋"/>
          <w:sz w:val="32"/>
          <w:szCs w:val="32"/>
        </w:rPr>
        <w:t>在校工作过的校友信息包括姓名、性别、出生日期、籍贯、学历、毕业院系、专业、在校工作时间、在校工作单位、现工作单位、职务、手机、电子邮箱、通讯地址、邮政编码等相关信息。</w:t>
      </w:r>
    </w:p>
    <w:p>
      <w:pPr>
        <w:ind w:firstLine="640" w:firstLineChars="200"/>
        <w:rPr>
          <w:rFonts w:ascii="仿宋" w:hAnsi="仿宋" w:eastAsia="仿宋"/>
          <w:sz w:val="32"/>
          <w:szCs w:val="32"/>
        </w:rPr>
      </w:pPr>
      <w:r>
        <w:rPr>
          <w:rFonts w:hint="eastAsia" w:ascii="仿宋" w:hAnsi="仿宋" w:eastAsia="仿宋"/>
          <w:sz w:val="32"/>
          <w:szCs w:val="32"/>
        </w:rPr>
        <w:t>收集数据需按信息字段进行严格整理归类，同时校友信息要根据校友发展及时进行补充和完善。校友数据收集和更新时间为每年8月和次年3月。</w:t>
      </w:r>
    </w:p>
    <w:p>
      <w:pPr>
        <w:ind w:firstLine="643" w:firstLineChars="200"/>
        <w:rPr>
          <w:rFonts w:ascii="仿宋" w:hAnsi="仿宋" w:eastAsia="仿宋"/>
          <w:b/>
          <w:sz w:val="32"/>
          <w:szCs w:val="32"/>
        </w:rPr>
      </w:pPr>
      <w:r>
        <w:rPr>
          <w:rFonts w:hint="eastAsia" w:ascii="仿宋" w:hAnsi="仿宋" w:eastAsia="仿宋"/>
          <w:b/>
          <w:sz w:val="32"/>
          <w:szCs w:val="32"/>
        </w:rPr>
        <w:t>三、工作思路</w:t>
      </w:r>
    </w:p>
    <w:p>
      <w:pPr>
        <w:ind w:firstLine="640" w:firstLineChars="200"/>
        <w:rPr>
          <w:rFonts w:ascii="仿宋" w:hAnsi="仿宋" w:eastAsia="仿宋"/>
          <w:sz w:val="32"/>
          <w:szCs w:val="32"/>
        </w:rPr>
      </w:pPr>
      <w:r>
        <w:rPr>
          <w:rFonts w:hint="eastAsia" w:ascii="仿宋" w:hAnsi="仿宋" w:eastAsia="仿宋"/>
          <w:sz w:val="32"/>
          <w:szCs w:val="32"/>
        </w:rPr>
        <w:t>根据校友数据收集范围，建议结合学校办学历史和现状分渠道、分重点开展采集工作。目前校友数据库中已经收集了从1909年办学以来大部分的校友数据信息，但仍需进一步完善。目前校友数据库中已经按照现有教学单位办学历史对校友学院归属进行了分类。各教学单位可在原有基础上进一步完善和收集。</w:t>
      </w:r>
    </w:p>
    <w:p>
      <w:pPr>
        <w:ind w:firstLine="640" w:firstLineChars="200"/>
        <w:rPr>
          <w:rFonts w:ascii="仿宋" w:hAnsi="仿宋" w:eastAsia="仿宋"/>
          <w:sz w:val="32"/>
          <w:szCs w:val="32"/>
        </w:rPr>
      </w:pPr>
      <w:r>
        <w:rPr>
          <w:rFonts w:hint="eastAsia" w:ascii="仿宋" w:hAnsi="仿宋" w:eastAsia="仿宋"/>
          <w:sz w:val="32"/>
          <w:szCs w:val="32"/>
        </w:rPr>
        <w:t>1.对于在校学习过的校友，其中全日制校友数据由目前各教学单位根据专业归属进行收集。非全日制校友数据，网络教育、继续教育类校友数据由网络继续教育学院统筹收集，电大、函授、夜大等校友数据由学校当时归口管理部门及后续衍生管理部门统筹收集，各类研修班（一周以上，并取得结业证书）按照专业归属由现教学单位进行收集。</w:t>
      </w:r>
    </w:p>
    <w:p>
      <w:pPr>
        <w:ind w:firstLine="640" w:firstLineChars="200"/>
        <w:rPr>
          <w:rFonts w:ascii="仿宋" w:hAnsi="仿宋" w:eastAsia="仿宋"/>
          <w:sz w:val="32"/>
          <w:szCs w:val="32"/>
        </w:rPr>
      </w:pPr>
      <w:r>
        <w:rPr>
          <w:rFonts w:hint="eastAsia" w:ascii="仿宋" w:hAnsi="仿宋" w:eastAsia="仿宋"/>
          <w:sz w:val="32"/>
          <w:szCs w:val="32"/>
        </w:rPr>
        <w:t>2.对于在校工作过的校友，其数据由学校人事处收集，涉及具体数据核对时，可调动校友校内原工作单位予以配合收集。客座教授校友信息由国际合作与交流处收集。第一医院、第二医院、口腔医院曾经工作过的校友，其数据由单位人事部门负责收集。</w:t>
      </w:r>
    </w:p>
    <w:p>
      <w:pPr>
        <w:ind w:firstLine="640" w:firstLineChars="200"/>
        <w:rPr>
          <w:rFonts w:ascii="仿宋" w:hAnsi="仿宋" w:eastAsia="仿宋"/>
          <w:sz w:val="32"/>
          <w:szCs w:val="32"/>
        </w:rPr>
      </w:pPr>
      <w:r>
        <w:rPr>
          <w:rFonts w:hint="eastAsia" w:ascii="仿宋" w:hAnsi="仿宋" w:eastAsia="仿宋"/>
          <w:sz w:val="32"/>
          <w:szCs w:val="32"/>
        </w:rPr>
        <w:t>3.对于在校师生含第一医院、第二医院、口腔医院，其信息保留在现学籍或人事管理部门，学生毕业或工作人员发生外部调动时，由相应管理部门将信息整体移交至校友总会办公室。</w:t>
      </w:r>
    </w:p>
    <w:p>
      <w:pPr>
        <w:ind w:firstLine="640" w:firstLineChars="200"/>
        <w:rPr>
          <w:rFonts w:ascii="仿宋" w:hAnsi="仿宋" w:eastAsia="仿宋"/>
          <w:sz w:val="32"/>
          <w:szCs w:val="32"/>
        </w:rPr>
      </w:pPr>
      <w:r>
        <w:rPr>
          <w:rFonts w:hint="eastAsia" w:ascii="仿宋" w:hAnsi="仿宋" w:eastAsia="仿宋"/>
          <w:sz w:val="32"/>
          <w:szCs w:val="32"/>
        </w:rPr>
        <w:t>4.具体对校友归属单位不清的，可再按照专业划归不同的单位。对于有争议的归属划分，可由相关单位协商后，报校友总会办公室登记后进行数据收集。对于建国前部分收集确实有困难的校友数据，校友总会将根据情况在以后的工作中不断收集和完善。</w:t>
      </w:r>
    </w:p>
    <w:p>
      <w:pPr>
        <w:ind w:firstLine="643" w:firstLineChars="200"/>
        <w:rPr>
          <w:rFonts w:ascii="仿宋" w:hAnsi="仿宋" w:eastAsia="仿宋"/>
          <w:b/>
          <w:sz w:val="32"/>
          <w:szCs w:val="32"/>
        </w:rPr>
      </w:pPr>
      <w:r>
        <w:rPr>
          <w:rFonts w:hint="eastAsia" w:ascii="仿宋" w:hAnsi="仿宋" w:eastAsia="仿宋"/>
          <w:b/>
          <w:sz w:val="32"/>
          <w:szCs w:val="32"/>
        </w:rPr>
        <w:t>四、收集校友数据流程</w:t>
      </w:r>
    </w:p>
    <w:p>
      <w:pPr>
        <w:ind w:firstLine="640" w:firstLineChars="200"/>
        <w:rPr>
          <w:rFonts w:ascii="仿宋" w:hAnsi="仿宋" w:eastAsia="仿宋"/>
          <w:sz w:val="32"/>
          <w:szCs w:val="32"/>
        </w:rPr>
      </w:pPr>
      <w:r>
        <w:rPr>
          <w:rFonts w:hint="eastAsia" w:ascii="仿宋" w:hAnsi="仿宋" w:eastAsia="仿宋"/>
          <w:sz w:val="32"/>
          <w:szCs w:val="32"/>
        </w:rPr>
        <w:t>1.档案数据数字化。目前，学校已经将自1909年建校以来所有保存下来的校友原始档案数据全部数字化。原始档案数据包括原始纸质档案信息和有电子信息记录以来的电子档案信息。信息包括学籍、培养、毕业等。</w:t>
      </w:r>
    </w:p>
    <w:p>
      <w:pPr>
        <w:ind w:firstLine="640" w:firstLineChars="200"/>
        <w:rPr>
          <w:rFonts w:hint="eastAsia" w:ascii="仿宋" w:hAnsi="仿宋" w:eastAsia="仿宋"/>
          <w:sz w:val="32"/>
          <w:szCs w:val="32"/>
        </w:rPr>
      </w:pPr>
      <w:r>
        <w:rPr>
          <w:rFonts w:hint="eastAsia" w:ascii="仿宋" w:hAnsi="仿宋" w:eastAsia="仿宋"/>
          <w:sz w:val="32"/>
          <w:szCs w:val="32"/>
        </w:rPr>
        <w:t>2.建立校友数据库。</w:t>
      </w:r>
      <w:r>
        <w:rPr>
          <w:rFonts w:ascii="仿宋" w:hAnsi="仿宋" w:eastAsia="仿宋"/>
          <w:sz w:val="32"/>
          <w:szCs w:val="32"/>
        </w:rPr>
        <w:t>学校已经开发了校友数据库和校友服务系统</w:t>
      </w:r>
      <w:r>
        <w:rPr>
          <w:rFonts w:hint="eastAsia" w:ascii="仿宋" w:hAnsi="仿宋" w:eastAsia="仿宋"/>
          <w:sz w:val="32"/>
          <w:szCs w:val="32"/>
        </w:rPr>
        <w:t>（校友网），目前在库校友近30万。</w:t>
      </w:r>
      <w:r>
        <w:rPr>
          <w:rFonts w:ascii="仿宋" w:hAnsi="仿宋" w:eastAsia="仿宋"/>
          <w:sz w:val="32"/>
          <w:szCs w:val="32"/>
        </w:rPr>
        <w:t>校友数据库在后台与校友服务系统的各个模块有效关联</w:t>
      </w:r>
      <w:r>
        <w:rPr>
          <w:rFonts w:hint="eastAsia" w:ascii="仿宋" w:hAnsi="仿宋" w:eastAsia="仿宋"/>
          <w:sz w:val="32"/>
          <w:szCs w:val="32"/>
        </w:rPr>
        <w:t>，</w:t>
      </w:r>
      <w:r>
        <w:rPr>
          <w:rFonts w:ascii="仿宋" w:hAnsi="仿宋" w:eastAsia="仿宋"/>
          <w:sz w:val="32"/>
          <w:szCs w:val="32"/>
        </w:rPr>
        <w:t>使校友网上社群活动与校友数据库信息更新同步</w:t>
      </w:r>
      <w:r>
        <w:rPr>
          <w:rFonts w:hint="eastAsia" w:ascii="仿宋" w:hAnsi="仿宋" w:eastAsia="仿宋"/>
          <w:sz w:val="32"/>
          <w:szCs w:val="32"/>
        </w:rPr>
        <w:t>，搭建了校友工作网上平台和广大校友的网上平台。校友服务系统为各教学单位开放了管理端口。</w:t>
      </w:r>
    </w:p>
    <w:p>
      <w:pPr>
        <w:ind w:firstLine="640" w:firstLineChars="200"/>
        <w:rPr>
          <w:rFonts w:ascii="仿宋" w:hAnsi="仿宋" w:eastAsia="仿宋"/>
          <w:sz w:val="32"/>
          <w:szCs w:val="32"/>
        </w:rPr>
      </w:pPr>
      <w:r>
        <w:rPr>
          <w:rFonts w:hint="eastAsia" w:ascii="仿宋" w:hAnsi="仿宋" w:eastAsia="仿宋"/>
          <w:sz w:val="32"/>
          <w:szCs w:val="32"/>
        </w:rPr>
        <w:t>3.校友数据管理归属划分。</w:t>
      </w:r>
      <w:r>
        <w:rPr>
          <w:rFonts w:ascii="仿宋" w:hAnsi="仿宋" w:eastAsia="仿宋"/>
          <w:sz w:val="32"/>
          <w:szCs w:val="32"/>
        </w:rPr>
        <w:t>在校友服务系统中</w:t>
      </w:r>
      <w:r>
        <w:rPr>
          <w:rFonts w:hint="eastAsia" w:ascii="仿宋" w:hAnsi="仿宋" w:eastAsia="仿宋"/>
          <w:sz w:val="32"/>
          <w:szCs w:val="32"/>
        </w:rPr>
        <w:t>，</w:t>
      </w:r>
      <w:r>
        <w:rPr>
          <w:rFonts w:ascii="仿宋" w:hAnsi="仿宋" w:eastAsia="仿宋"/>
          <w:sz w:val="32"/>
          <w:szCs w:val="32"/>
        </w:rPr>
        <w:t>已经将</w:t>
      </w:r>
      <w:r>
        <w:rPr>
          <w:rFonts w:hint="eastAsia" w:ascii="仿宋" w:hAnsi="仿宋" w:eastAsia="仿宋"/>
          <w:sz w:val="32"/>
          <w:szCs w:val="32"/>
        </w:rPr>
        <w:t>30万校友信息按照院系、专业等划分到各个教学单位，管理员可在后台了解本单位校友信息情况。</w:t>
      </w:r>
    </w:p>
    <w:p>
      <w:pPr>
        <w:ind w:firstLine="640" w:firstLineChars="200"/>
        <w:rPr>
          <w:rFonts w:ascii="仿宋" w:hAnsi="仿宋" w:eastAsia="仿宋"/>
          <w:sz w:val="32"/>
          <w:szCs w:val="32"/>
        </w:rPr>
      </w:pPr>
      <w:r>
        <w:rPr>
          <w:rFonts w:hint="eastAsia" w:ascii="仿宋" w:hAnsi="仿宋" w:eastAsia="仿宋"/>
          <w:sz w:val="32"/>
          <w:szCs w:val="32"/>
        </w:rPr>
        <w:t>4.收集待补充数据。由于部分校友档案缺失、纸质档案记载模糊等，导致校友信息缺失或出现错误，有待各单位进一步完善和更新，为“校友墙”的数据支撑做好准备。</w:t>
      </w:r>
    </w:p>
    <w:p>
      <w:pPr>
        <w:ind w:firstLine="640" w:firstLineChars="200"/>
        <w:rPr>
          <w:rFonts w:ascii="仿宋" w:hAnsi="仿宋" w:eastAsia="仿宋"/>
          <w:sz w:val="32"/>
          <w:szCs w:val="32"/>
        </w:rPr>
      </w:pPr>
      <w:r>
        <w:rPr>
          <w:rFonts w:hint="eastAsia" w:ascii="仿宋" w:hAnsi="仿宋" w:eastAsia="仿宋"/>
          <w:sz w:val="32"/>
          <w:szCs w:val="32"/>
        </w:rPr>
        <w:t>5.继续收集比对完善。各单位在后续工作中要通过各类渠道收集校友毕业后就业、工作等信息，将校友信息进一步完善。</w:t>
      </w:r>
    </w:p>
    <w:p>
      <w:pPr>
        <w:ind w:firstLine="640" w:firstLineChars="200"/>
        <w:rPr>
          <w:rFonts w:ascii="仿宋" w:hAnsi="仿宋" w:eastAsia="仿宋"/>
          <w:sz w:val="32"/>
          <w:szCs w:val="32"/>
        </w:rPr>
      </w:pPr>
      <w:r>
        <w:rPr>
          <w:rFonts w:hint="eastAsia" w:ascii="仿宋" w:hAnsi="仿宋" w:eastAsia="仿宋"/>
          <w:sz w:val="32"/>
          <w:szCs w:val="32"/>
        </w:rPr>
        <w:t>6.各单位要依托学院（研究院）校友会，广泛开展校友喜闻乐见的活动，如校友返校、分享论坛、联谊活动等，并在校友服务系统中发布活动，在网上完成活动发起、报名、总结反馈等，真正激活校友数据，将广大校友纳入网上家园。</w:t>
      </w:r>
    </w:p>
    <w:p>
      <w:pPr>
        <w:ind w:firstLine="640" w:firstLineChars="200"/>
        <w:rPr>
          <w:rFonts w:ascii="仿宋" w:hAnsi="仿宋" w:eastAsia="仿宋"/>
          <w:sz w:val="32"/>
          <w:szCs w:val="32"/>
        </w:rPr>
      </w:pPr>
    </w:p>
    <w:p>
      <w:pPr>
        <w:spacing w:line="360" w:lineRule="auto"/>
        <w:ind w:firstLine="480"/>
        <w:rPr>
          <w:rFonts w:ascii="仿宋" w:hAnsi="仿宋" w:eastAsia="仿宋" w:cs="Times New Roman"/>
          <w:sz w:val="30"/>
          <w:szCs w:val="30"/>
        </w:rPr>
      </w:pPr>
      <w:r>
        <w:rPr>
          <w:rFonts w:ascii="仿宋" w:hAnsi="仿宋" w:eastAsia="仿宋" w:cs="Times New Roman"/>
          <w:sz w:val="30"/>
          <w:szCs w:val="30"/>
        </w:rPr>
        <mc:AlternateContent>
          <mc:Choice Requires="wps">
            <w:drawing>
              <wp:anchor distT="0" distB="0" distL="114300" distR="114300" simplePos="0" relativeHeight="251658240" behindDoc="0" locked="0" layoutInCell="1" allowOverlap="1">
                <wp:simplePos x="0" y="0"/>
                <wp:positionH relativeFrom="column">
                  <wp:posOffset>4343400</wp:posOffset>
                </wp:positionH>
                <wp:positionV relativeFrom="paragraph">
                  <wp:posOffset>297815</wp:posOffset>
                </wp:positionV>
                <wp:extent cx="3810" cy="321945"/>
                <wp:effectExtent l="34925" t="0" r="37465" b="1905"/>
                <wp:wrapNone/>
                <wp:docPr id="9" name="直接箭头连接符 9"/>
                <wp:cNvGraphicFramePr/>
                <a:graphic xmlns:a="http://schemas.openxmlformats.org/drawingml/2006/main">
                  <a:graphicData uri="http://schemas.microsoft.com/office/word/2010/wordprocessingShape">
                    <wps:wsp>
                      <wps:cNvCnPr/>
                      <wps:spPr>
                        <a:xfrm>
                          <a:off x="0" y="0"/>
                          <a:ext cx="3810" cy="32194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342pt;margin-top:23.45pt;height:25.35pt;width:0.3pt;z-index:251658240;mso-width-relative:page;mso-height-relative:page;" o:connectortype="straight" filled="f" coordsize="21600,21600" o:gfxdata="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LH9&#10;aEPZAAAACQEAAA8AAAAAAAAAAQAgAAAAIgAAAGRycy9kb3ducmV2LnhtbFBLAQIUABQAAAAIAIdO&#10;4kAPWiXJ6QEAAKQDAAAOAAAAAAAAAAEAIAAAACgBAABkcnMvZTJvRG9jLnhtbFBLBQYAAAAABgAG&#10;AFkBAACDBQAAAAA=&#10;">
                <v:path arrowok="t"/>
                <v:fill on="f" focussize="0,0"/>
                <v:stroke endarrow="block"/>
                <v:imagedata o:title=""/>
                <o:lock v:ext="edit"/>
              </v:shape>
            </w:pict>
          </mc:Fallback>
        </mc:AlternateContent>
      </w:r>
      <w:r>
        <w:rPr>
          <w:rFonts w:ascii="仿宋" w:hAnsi="仿宋" w:eastAsia="仿宋" w:cs="Times New Roman"/>
          <w:sz w:val="30"/>
          <w:szCs w:val="30"/>
        </w:rPr>
        <mc:AlternateContent>
          <mc:Choice Requires="wps">
            <w:drawing>
              <wp:anchor distT="0" distB="0" distL="114300" distR="114300" simplePos="0" relativeHeight="251657216" behindDoc="0" locked="0" layoutInCell="1" allowOverlap="1">
                <wp:simplePos x="0" y="0"/>
                <wp:positionH relativeFrom="column">
                  <wp:posOffset>589915</wp:posOffset>
                </wp:positionH>
                <wp:positionV relativeFrom="paragraph">
                  <wp:posOffset>340360</wp:posOffset>
                </wp:positionV>
                <wp:extent cx="8255" cy="314325"/>
                <wp:effectExtent l="36195" t="0" r="31750" b="9525"/>
                <wp:wrapNone/>
                <wp:docPr id="2" name="直接箭头连接符 2"/>
                <wp:cNvGraphicFramePr/>
                <a:graphic xmlns:a="http://schemas.openxmlformats.org/drawingml/2006/main">
                  <a:graphicData uri="http://schemas.microsoft.com/office/word/2010/wordprocessingShape">
                    <wps:wsp>
                      <wps:cNvCnPr/>
                      <wps:spPr>
                        <a:xfrm flipH="1" flipV="1">
                          <a:off x="0" y="0"/>
                          <a:ext cx="8255" cy="314325"/>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46.45pt;margin-top:26.8pt;height:24.75pt;width:0.65pt;z-index:251657216;mso-width-relative:page;mso-height-relative:page;" o:connectortype="straight" filled="f" coordsize="21600,21600" o:gfxdata="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coZFHWAAAACAEAAA8AAAAAAAAAAQAgAAAAIgAAAGRycy9kb3ducmV2LnhtbFBLAQIU&#10;ABQAAAAIAIdO4kCF67b39QEAALgDAAAOAAAAAAAAAAEAIAAAACUBAABkcnMvZTJvRG9jLnhtbFBL&#10;BQYAAAAABgAGAFkBAACMBQAAAAA=&#10;">
                <v:path arrowok="t"/>
                <v:fill on="f" focussize="0,0"/>
                <v:stroke endarrow="block"/>
                <v:imagedata o:title=""/>
                <o:lock v:ext="edit"/>
              </v:shape>
            </w:pict>
          </mc:Fallback>
        </mc:AlternateContent>
      </w:r>
      <w:r>
        <w:rPr>
          <w:rFonts w:ascii="仿宋" w:hAnsi="仿宋" w:eastAsia="仿宋"/>
          <w:sz w:val="32"/>
          <w:szCs w:val="32"/>
        </w:rPr>
        <w:t xml:space="preserve">  </w:t>
      </w:r>
      <w:r>
        <w:rPr>
          <w:rFonts w:ascii="仿宋" w:hAnsi="仿宋" w:eastAsia="仿宋" w:cs="Times New Roman"/>
          <w:sz w:val="30"/>
          <w:szCs w:val="30"/>
        </w:rPr>
        <mc:AlternateContent>
          <mc:Choice Requires="wps">
            <w:drawing>
              <wp:anchor distT="0" distB="0" distL="114300" distR="114300" simplePos="0" relativeHeight="251652096" behindDoc="0" locked="0" layoutInCell="1" allowOverlap="1">
                <wp:simplePos x="0" y="0"/>
                <wp:positionH relativeFrom="column">
                  <wp:posOffset>54610</wp:posOffset>
                </wp:positionH>
                <wp:positionV relativeFrom="paragraph">
                  <wp:posOffset>5080</wp:posOffset>
                </wp:positionV>
                <wp:extent cx="1245235" cy="292735"/>
                <wp:effectExtent l="4445" t="4445" r="7620" b="7620"/>
                <wp:wrapNone/>
                <wp:docPr id="1" name="文本框 1"/>
                <wp:cNvGraphicFramePr/>
                <a:graphic xmlns:a="http://schemas.openxmlformats.org/drawingml/2006/main">
                  <a:graphicData uri="http://schemas.microsoft.com/office/word/2010/wordprocessingShape">
                    <wps:wsp>
                      <wps:cNvSpPr txBox="1"/>
                      <wps:spPr>
                        <a:xfrm>
                          <a:off x="0" y="0"/>
                          <a:ext cx="124523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r>
                              <w:t>档案信息数字化</w:t>
                            </w:r>
                          </w:p>
                        </w:txbxContent>
                      </wps:txbx>
                      <wps:bodyPr upright="1"/>
                    </wps:wsp>
                  </a:graphicData>
                </a:graphic>
              </wp:anchor>
            </w:drawing>
          </mc:Choice>
          <mc:Fallback>
            <w:pict>
              <v:shape id="_x0000_s1026" o:spid="_x0000_s1026" o:spt="202" type="#_x0000_t202" style="position:absolute;left:0pt;margin-left:4.3pt;margin-top:0.4pt;height:23.05pt;width:98.05pt;z-index:251652096;mso-width-relative:margin;mso-height-relative:margin;" coordsize="21600,21600" o:gfxdata="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pWdjz&#10;1AAAAAUBAAAPAAAAAAAAAAEAIAAAACIAAABkcnMvZG93bnJldi54bWxQSwECFAAUAAAACACHTuJA&#10;bRpCoOwBAADoAwAADgAAAAAAAAABACAAAAAjAQAAZHJzL2Uyb0RvYy54bWxQSwUGAAAAAAYABgBZ&#10;AQAAgQUAAAAA&#10;">
                <v:path/>
                <v:fill focussize="0,0"/>
                <v:stroke joinstyle="miter"/>
                <v:imagedata o:title=""/>
                <o:lock v:ext="edit"/>
                <v:textbox>
                  <w:txbxContent>
                    <w:p>
                      <w:r>
                        <w:t>档案信息数字化</w:t>
                      </w:r>
                    </w:p>
                  </w:txbxContent>
                </v:textbox>
              </v:shape>
            </w:pict>
          </mc:Fallback>
        </mc:AlternateContent>
      </w:r>
      <w:r>
        <w:rPr>
          <w:rFonts w:ascii="仿宋" w:hAnsi="仿宋" w:eastAsia="仿宋" w:cs="Times New Roman"/>
          <w:sz w:val="30"/>
          <w:szCs w:val="30"/>
        </w:rPr>
        <mc:AlternateContent>
          <mc:Choice Requires="wps">
            <w:drawing>
              <wp:anchor distT="0" distB="0" distL="114300" distR="114300" simplePos="0" relativeHeight="251653120" behindDoc="0" locked="0" layoutInCell="1" allowOverlap="1">
                <wp:simplePos x="0" y="0"/>
                <wp:positionH relativeFrom="column">
                  <wp:posOffset>1824990</wp:posOffset>
                </wp:positionH>
                <wp:positionV relativeFrom="paragraph">
                  <wp:posOffset>5080</wp:posOffset>
                </wp:positionV>
                <wp:extent cx="1233170" cy="292735"/>
                <wp:effectExtent l="5080" t="4445" r="19050" b="7620"/>
                <wp:wrapNone/>
                <wp:docPr id="5" name="文本框 5"/>
                <wp:cNvGraphicFramePr/>
                <a:graphic xmlns:a="http://schemas.openxmlformats.org/drawingml/2006/main">
                  <a:graphicData uri="http://schemas.microsoft.com/office/word/2010/wordprocessingShape">
                    <wps:wsp>
                      <wps:cNvSpPr txBox="1"/>
                      <wps:spPr>
                        <a:xfrm>
                          <a:off x="0" y="0"/>
                          <a:ext cx="123317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建立校友数据库</w:t>
                            </w:r>
                            <w:r>
                              <w:t>化</w:t>
                            </w:r>
                          </w:p>
                        </w:txbxContent>
                      </wps:txbx>
                      <wps:bodyPr upright="1"/>
                    </wps:wsp>
                  </a:graphicData>
                </a:graphic>
              </wp:anchor>
            </w:drawing>
          </mc:Choice>
          <mc:Fallback>
            <w:pict>
              <v:shape id="_x0000_s1026" o:spid="_x0000_s1026" o:spt="202" type="#_x0000_t202" style="position:absolute;left:0pt;margin-left:143.7pt;margin-top:0.4pt;height:23.05pt;width:97.1pt;z-index:251653120;mso-width-relative:margin;mso-height-relative:margin;" coordsize="21600,21600" o:gfxdata="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HGUBNYAAAAHAQAADwAAAAAAAAABACAAAAAiAAAAZHJzL2Rvd25yZXYueG1sUEsBAhQAFAAA&#10;AAgAh07iQABKJRrxAQAA6AMAAA4AAAAAAAAAAQAgAAAAJQEAAGRycy9lMm9Eb2MueG1sUEsFBgAA&#10;AAAGAAYAWQEAAIgFAAAAAA==&#10;">
                <v:path/>
                <v:fill focussize="0,0"/>
                <v:stroke joinstyle="miter"/>
                <v:imagedata o:title=""/>
                <o:lock v:ext="edit"/>
                <v:textbox>
                  <w:txbxContent>
                    <w:p>
                      <w:r>
                        <w:rPr>
                          <w:rFonts w:hint="eastAsia"/>
                        </w:rPr>
                        <w:t>建立校友数据库</w:t>
                      </w:r>
                      <w:r>
                        <w:t>化</w:t>
                      </w:r>
                    </w:p>
                  </w:txbxContent>
                </v:textbox>
              </v:shape>
            </w:pict>
          </mc:Fallback>
        </mc:AlternateContent>
      </w:r>
      <w:r>
        <w:rPr>
          <w:rFonts w:ascii="仿宋" w:hAnsi="仿宋" w:eastAsia="仿宋" w:cs="Times New Roman"/>
          <w:sz w:val="30"/>
          <w:szCs w:val="30"/>
        </w:rPr>
        <mc:AlternateContent>
          <mc:Choice Requires="wps">
            <w:drawing>
              <wp:anchor distT="0" distB="0" distL="114300" distR="114300" simplePos="0" relativeHeight="251654144" behindDoc="0" locked="0" layoutInCell="1" allowOverlap="1">
                <wp:simplePos x="0" y="0"/>
                <wp:positionH relativeFrom="column">
                  <wp:posOffset>1362075</wp:posOffset>
                </wp:positionH>
                <wp:positionV relativeFrom="paragraph">
                  <wp:posOffset>156210</wp:posOffset>
                </wp:positionV>
                <wp:extent cx="342265" cy="0"/>
                <wp:effectExtent l="0" t="38100" r="635" b="38100"/>
                <wp:wrapNone/>
                <wp:docPr id="4" name="直接箭头连接符 4"/>
                <wp:cNvGraphicFramePr/>
                <a:graphic xmlns:a="http://schemas.openxmlformats.org/drawingml/2006/main">
                  <a:graphicData uri="http://schemas.microsoft.com/office/word/2010/wordprocessingShape">
                    <wps:wsp>
                      <wps:cNvCnPr/>
                      <wps:spPr>
                        <a:xfrm>
                          <a:off x="0" y="0"/>
                          <a:ext cx="3422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107.25pt;margin-top:12.3pt;height:0pt;width:26.95pt;z-index:251654144;mso-width-relative:page;mso-height-relative:page;" o:connectortype="straight" filled="f" coordsize="21600,21600" o:gfxdata="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LWAzY&#10;AAAACQEAAA8AAAAAAAAAAQAgAAAAIgAAAGRycy9kb3ducmV2LnhtbFBLAQIUABQAAAAIAIdO4kCf&#10;pEJK5wEAAKEDAAAOAAAAAAAAAAEAIAAAACcBAABkcnMvZTJvRG9jLnhtbFBLBQYAAAAABgAGAFkB&#10;AACABQAAAAA=&#10;">
                <v:path arrowok="t"/>
                <v:fill on="f" focussize="0,0"/>
                <v:stroke endarrow="block"/>
                <v:imagedata o:title=""/>
                <o:lock v:ext="edit"/>
              </v:shape>
            </w:pict>
          </mc:Fallback>
        </mc:AlternateContent>
      </w:r>
      <w:r>
        <w:rPr>
          <w:rFonts w:ascii="仿宋" w:hAnsi="仿宋" w:eastAsia="仿宋" w:cs="Times New Roman"/>
          <w:sz w:val="30"/>
          <w:szCs w:val="30"/>
        </w:rPr>
        <mc:AlternateContent>
          <mc:Choice Requires="wps">
            <w:drawing>
              <wp:anchor distT="0" distB="0" distL="114300" distR="114300" simplePos="0" relativeHeight="251655168" behindDoc="0" locked="0" layoutInCell="1" allowOverlap="1">
                <wp:simplePos x="0" y="0"/>
                <wp:positionH relativeFrom="column">
                  <wp:posOffset>3578860</wp:posOffset>
                </wp:positionH>
                <wp:positionV relativeFrom="paragraph">
                  <wp:posOffset>5080</wp:posOffset>
                </wp:positionV>
                <wp:extent cx="1711960" cy="292735"/>
                <wp:effectExtent l="4445" t="5080" r="17145" b="6985"/>
                <wp:wrapNone/>
                <wp:docPr id="3" name="文本框 3"/>
                <wp:cNvGraphicFramePr/>
                <a:graphic xmlns:a="http://schemas.openxmlformats.org/drawingml/2006/main">
                  <a:graphicData uri="http://schemas.microsoft.com/office/word/2010/wordprocessingShape">
                    <wps:wsp>
                      <wps:cNvSpPr txBox="1"/>
                      <wps:spPr>
                        <a:xfrm>
                          <a:off x="0" y="0"/>
                          <a:ext cx="171196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校友数据管理归属划分</w:t>
                            </w:r>
                          </w:p>
                        </w:txbxContent>
                      </wps:txbx>
                      <wps:bodyPr upright="1"/>
                    </wps:wsp>
                  </a:graphicData>
                </a:graphic>
              </wp:anchor>
            </w:drawing>
          </mc:Choice>
          <mc:Fallback>
            <w:pict>
              <v:shape id="_x0000_s1026" o:spid="_x0000_s1026" o:spt="202" type="#_x0000_t202" style="position:absolute;left:0pt;margin-left:281.8pt;margin-top:0.4pt;height:23.05pt;width:134.8pt;z-index:251655168;mso-width-relative:margin;mso-height-relative:margin;" coordsize="21600,21600" o:gfxdata="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J49jUNYAAAAHAQAADwAAAAAAAAABACAAAAAiAAAAZHJzL2Rvd25yZXYueG1sUEsBAhQAFAAA&#10;AAgAh07iQHUAtATxAQAA6AMAAA4AAAAAAAAAAQAgAAAAJQEAAGRycy9lMm9Eb2MueG1sUEsFBgAA&#10;AAAGAAYAWQEAAIgFAAAAAA==&#10;">
                <v:path/>
                <v:fill focussize="0,0"/>
                <v:stroke joinstyle="miter"/>
                <v:imagedata o:title=""/>
                <o:lock v:ext="edit"/>
                <v:textbox>
                  <w:txbxContent>
                    <w:p>
                      <w:r>
                        <w:rPr>
                          <w:rFonts w:hint="eastAsia"/>
                        </w:rPr>
                        <w:t>校友数据管理归属划分</w:t>
                      </w:r>
                    </w:p>
                  </w:txbxContent>
                </v:textbox>
              </v:shape>
            </w:pict>
          </mc:Fallback>
        </mc:AlternateContent>
      </w:r>
      <w:r>
        <w:rPr>
          <w:rFonts w:ascii="仿宋" w:hAnsi="仿宋" w:eastAsia="仿宋" w:cs="Times New Roman"/>
          <w:sz w:val="30"/>
          <w:szCs w:val="30"/>
        </w:rPr>
        <mc:AlternateContent>
          <mc:Choice Requires="wps">
            <w:drawing>
              <wp:anchor distT="0" distB="0" distL="114300" distR="114300" simplePos="0" relativeHeight="251656192" behindDoc="0" locked="0" layoutInCell="1" allowOverlap="1">
                <wp:simplePos x="0" y="0"/>
                <wp:positionH relativeFrom="column">
                  <wp:posOffset>3161665</wp:posOffset>
                </wp:positionH>
                <wp:positionV relativeFrom="paragraph">
                  <wp:posOffset>156210</wp:posOffset>
                </wp:positionV>
                <wp:extent cx="342265" cy="0"/>
                <wp:effectExtent l="0" t="38100" r="635" b="38100"/>
                <wp:wrapNone/>
                <wp:docPr id="6" name="直接箭头连接符 6"/>
                <wp:cNvGraphicFramePr/>
                <a:graphic xmlns:a="http://schemas.openxmlformats.org/drawingml/2006/main">
                  <a:graphicData uri="http://schemas.microsoft.com/office/word/2010/wordprocessingShape">
                    <wps:wsp>
                      <wps:cNvCnPr/>
                      <wps:spPr>
                        <a:xfrm>
                          <a:off x="0" y="0"/>
                          <a:ext cx="342265" cy="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margin-left:248.95pt;margin-top:12.3pt;height:0pt;width:26.95pt;z-index:251656192;mso-width-relative:page;mso-height-relative:page;" o:connectortype="straight" filled="f" coordsize="21600,21600" o:gfxdata="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MVjlK&#10;2QAAAAkBAAAPAAAAAAAAAAEAIAAAACIAAABkcnMvZG93bnJldi54bWxQSwECFAAUAAAACACHTuJA&#10;2Y9GQecBAAChAwAADgAAAAAAAAABACAAAAAoAQAAZHJzL2Uyb0RvYy54bWxQSwUGAAAAAAYABgBZ&#10;AQAAgQUAAAAA&#10;">
                <v:path arrowok="t"/>
                <v:fill on="f" focussize="0,0"/>
                <v:stroke endarrow="block"/>
                <v:imagedata o:title=""/>
                <o:lock v:ext="edit"/>
              </v:shape>
            </w:pict>
          </mc:Fallback>
        </mc:AlternateContent>
      </w:r>
      <w:r>
        <w:rPr>
          <w:rFonts w:hint="eastAsia" w:ascii="仿宋" w:hAnsi="仿宋" w:eastAsia="仿宋" w:cs="Times New Roman"/>
          <w:sz w:val="30"/>
          <w:szCs w:val="30"/>
        </w:rPr>
        <w:t xml:space="preserve">     </w:t>
      </w:r>
    </w:p>
    <w:p>
      <w:pPr>
        <w:spacing w:line="360" w:lineRule="auto"/>
        <w:ind w:firstLine="480"/>
        <w:rPr>
          <w:rFonts w:ascii="仿宋" w:hAnsi="仿宋" w:eastAsia="仿宋" w:cs="Times New Roman"/>
          <w:b/>
          <w:sz w:val="30"/>
          <w:szCs w:val="30"/>
        </w:rPr>
      </w:pPr>
      <w:r>
        <w:rPr>
          <w:rFonts w:ascii="仿宋" w:hAnsi="仿宋" w:eastAsia="仿宋" w:cs="Times New Roman"/>
          <w:b/>
          <w:sz w:val="30"/>
          <w:szCs w:val="30"/>
        </w:rPr>
        <mc:AlternateContent>
          <mc:Choice Requires="wps">
            <w:drawing>
              <wp:anchor distT="0" distB="0" distL="114300" distR="114300" simplePos="0" relativeHeight="251659264" behindDoc="0" locked="0" layoutInCell="1" allowOverlap="1">
                <wp:simplePos x="0" y="0"/>
                <wp:positionH relativeFrom="column">
                  <wp:posOffset>3855720</wp:posOffset>
                </wp:positionH>
                <wp:positionV relativeFrom="paragraph">
                  <wp:posOffset>258445</wp:posOffset>
                </wp:positionV>
                <wp:extent cx="1719580" cy="292735"/>
                <wp:effectExtent l="4445" t="4445" r="9525" b="7620"/>
                <wp:wrapNone/>
                <wp:docPr id="7" name="文本框 7"/>
                <wp:cNvGraphicFramePr/>
                <a:graphic xmlns:a="http://schemas.openxmlformats.org/drawingml/2006/main">
                  <a:graphicData uri="http://schemas.microsoft.com/office/word/2010/wordprocessingShape">
                    <wps:wsp>
                      <wps:cNvSpPr txBox="1"/>
                      <wps:spPr>
                        <a:xfrm>
                          <a:off x="0" y="0"/>
                          <a:ext cx="171958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收集待补充数据</w:t>
                            </w:r>
                          </w:p>
                          <w:p/>
                        </w:txbxContent>
                      </wps:txbx>
                      <wps:bodyPr upright="1"/>
                    </wps:wsp>
                  </a:graphicData>
                </a:graphic>
              </wp:anchor>
            </w:drawing>
          </mc:Choice>
          <mc:Fallback>
            <w:pict>
              <v:shape id="_x0000_s1026" o:spid="_x0000_s1026" o:spt="202" type="#_x0000_t202" style="position:absolute;left:0pt;margin-left:303.6pt;margin-top:20.35pt;height:23.05pt;width:135.4pt;z-index:251659264;mso-width-relative:margin;mso-height-relative:margin;" coordsize="21600,21600" o:gfxdata="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QcrTZtgAAAAJAQAADwAAAAAAAAABACAAAAAiAAAAZHJzL2Rvd25yZXYueG1sUEsBAhQAFAAA&#10;AAgAh07iQNPptaXvAQAA6AMAAA4AAAAAAAAAAQAgAAAAJwEAAGRycy9lMm9Eb2MueG1sUEsFBgAA&#10;AAAGAAYAWQEAAIgFAAAAAA==&#10;">
                <v:path/>
                <v:fill focussize="0,0"/>
                <v:stroke joinstyle="miter"/>
                <v:imagedata o:title=""/>
                <o:lock v:ext="edit"/>
                <v:textbox>
                  <w:txbxContent>
                    <w:p>
                      <w:r>
                        <w:rPr>
                          <w:rFonts w:hint="eastAsia"/>
                        </w:rPr>
                        <w:t>收集待补充数据</w:t>
                      </w:r>
                    </w:p>
                    <w:p/>
                  </w:txbxContent>
                </v:textbox>
              </v:shape>
            </w:pict>
          </mc:Fallback>
        </mc:AlternateContent>
      </w:r>
      <w:r>
        <w:rPr>
          <w:rFonts w:ascii="仿宋" w:hAnsi="仿宋" w:eastAsia="仿宋" w:cs="Times New Roman"/>
          <w:sz w:val="30"/>
          <w:szCs w:val="30"/>
        </w:rPr>
        <mc:AlternateContent>
          <mc:Choice Requires="wps">
            <w:drawing>
              <wp:anchor distT="0" distB="0" distL="114300" distR="114300" simplePos="0" relativeHeight="251660288" behindDoc="0" locked="0" layoutInCell="1" allowOverlap="1">
                <wp:simplePos x="0" y="0"/>
                <wp:positionH relativeFrom="column">
                  <wp:posOffset>3439160</wp:posOffset>
                </wp:positionH>
                <wp:positionV relativeFrom="paragraph">
                  <wp:posOffset>409575</wp:posOffset>
                </wp:positionV>
                <wp:extent cx="326390" cy="3810"/>
                <wp:effectExtent l="0" t="37465" r="16510" b="34925"/>
                <wp:wrapNone/>
                <wp:docPr id="10" name="直接箭头连接符 10"/>
                <wp:cNvGraphicFramePr/>
                <a:graphic xmlns:a="http://schemas.openxmlformats.org/drawingml/2006/main">
                  <a:graphicData uri="http://schemas.microsoft.com/office/word/2010/wordprocessingShape">
                    <wps:wsp>
                      <wps:cNvCnPr/>
                      <wps:spPr>
                        <a:xfrm flipH="1" flipV="1">
                          <a:off x="0" y="0"/>
                          <a:ext cx="32639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270.8pt;margin-top:32.25pt;height:0.3pt;width:25.7pt;z-index:251660288;mso-width-relative:page;mso-height-relative:page;" o:connectortype="straight" filled="f" coordsize="21600,21600" o:gfxdata="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nEwbWAAAACQEAAA8AAAAAAAAAAQAgAAAAIgAAAGRycy9kb3ducmV2LnhtbFBL&#10;AQIUABQAAAAIAIdO4kBgGWIJ+AEAALoDAAAOAAAAAAAAAAEAIAAAACUBAABkcnMvZTJvRG9jLnht&#10;bFBLBQYAAAAABgAGAFkBAACPBQAAAAA=&#10;">
                <v:path arrowok="t"/>
                <v:fill on="f" focussize="0,0"/>
                <v:stroke endarrow="block"/>
                <v:imagedata o:title=""/>
                <o:lock v:ext="edit"/>
              </v:shape>
            </w:pict>
          </mc:Fallback>
        </mc:AlternateContent>
      </w:r>
      <w:r>
        <w:rPr>
          <w:rFonts w:ascii="仿宋" w:hAnsi="仿宋" w:eastAsia="仿宋" w:cs="Times New Roman"/>
          <w:sz w:val="30"/>
          <w:szCs w:val="30"/>
        </w:rPr>
        <mc:AlternateContent>
          <mc:Choice Requires="wps">
            <w:drawing>
              <wp:anchor distT="0" distB="0" distL="114300" distR="114300" simplePos="0" relativeHeight="251661312" behindDoc="0" locked="0" layoutInCell="1" allowOverlap="1">
                <wp:simplePos x="0" y="0"/>
                <wp:positionH relativeFrom="column">
                  <wp:posOffset>-87630</wp:posOffset>
                </wp:positionH>
                <wp:positionV relativeFrom="paragraph">
                  <wp:posOffset>258445</wp:posOffset>
                </wp:positionV>
                <wp:extent cx="1544320" cy="292735"/>
                <wp:effectExtent l="4445" t="4445" r="13335" b="7620"/>
                <wp:wrapNone/>
                <wp:docPr id="8" name="文本框 8"/>
                <wp:cNvGraphicFramePr/>
                <a:graphic xmlns:a="http://schemas.openxmlformats.org/drawingml/2006/main">
                  <a:graphicData uri="http://schemas.microsoft.com/office/word/2010/wordprocessingShape">
                    <wps:wsp>
                      <wps:cNvSpPr txBox="1"/>
                      <wps:spPr>
                        <a:xfrm>
                          <a:off x="0" y="0"/>
                          <a:ext cx="1544320"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r>
                              <w:t>多渠道激活校友数据</w:t>
                            </w:r>
                          </w:p>
                        </w:txbxContent>
                      </wps:txbx>
                      <wps:bodyPr upright="1"/>
                    </wps:wsp>
                  </a:graphicData>
                </a:graphic>
              </wp:anchor>
            </w:drawing>
          </mc:Choice>
          <mc:Fallback>
            <w:pict>
              <v:shape id="_x0000_s1026" o:spid="_x0000_s1026" o:spt="202" type="#_x0000_t202" style="position:absolute;left:0pt;margin-left:-6.9pt;margin-top:20.35pt;height:23.05pt;width:121.6pt;z-index:251661312;mso-width-relative:margin;mso-height-relative:margin;" coordsize="21600,21600" o:gfxdata="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YWR9X2QAAAAkBAAAPAAAAAAAAAAEAIAAAACIAAABkcnMvZG93bnJldi54bWxQSwECFAAU&#10;AAAACACHTuJA0S7BtfABAADoAwAADgAAAAAAAAABACAAAAAoAQAAZHJzL2Uyb0RvYy54bWxQSwUG&#10;AAAAAAYABgBZAQAAigUAAAAA&#10;">
                <v:path/>
                <v:fill focussize="0,0"/>
                <v:stroke joinstyle="miter"/>
                <v:imagedata o:title=""/>
                <o:lock v:ext="edit"/>
                <v:textbox>
                  <w:txbxContent>
                    <w:p>
                      <w:r>
                        <w:t>多渠道激活校友数据</w:t>
                      </w:r>
                    </w:p>
                  </w:txbxContent>
                </v:textbox>
              </v:shape>
            </w:pict>
          </mc:Fallback>
        </mc:AlternateContent>
      </w:r>
      <w:r>
        <w:rPr>
          <w:rFonts w:ascii="仿宋" w:hAnsi="仿宋" w:eastAsia="仿宋" w:cs="Times New Roman"/>
          <w:sz w:val="30"/>
          <w:szCs w:val="30"/>
        </w:rPr>
        <mc:AlternateContent>
          <mc:Choice Requires="wps">
            <w:drawing>
              <wp:anchor distT="0" distB="0" distL="114300" distR="114300" simplePos="0" relativeHeight="251662336" behindDoc="0" locked="0" layoutInCell="1" allowOverlap="1">
                <wp:simplePos x="0" y="0"/>
                <wp:positionH relativeFrom="column">
                  <wp:posOffset>1524000</wp:posOffset>
                </wp:positionH>
                <wp:positionV relativeFrom="paragraph">
                  <wp:posOffset>413385</wp:posOffset>
                </wp:positionV>
                <wp:extent cx="326390" cy="3810"/>
                <wp:effectExtent l="0" t="37465" r="16510" b="34925"/>
                <wp:wrapNone/>
                <wp:docPr id="11" name="直接箭头连接符 11"/>
                <wp:cNvGraphicFramePr/>
                <a:graphic xmlns:a="http://schemas.openxmlformats.org/drawingml/2006/main">
                  <a:graphicData uri="http://schemas.microsoft.com/office/word/2010/wordprocessingShape">
                    <wps:wsp>
                      <wps:cNvCnPr/>
                      <wps:spPr>
                        <a:xfrm flipH="1" flipV="1">
                          <a:off x="0" y="0"/>
                          <a:ext cx="326390" cy="3810"/>
                        </a:xfrm>
                        <a:prstGeom prst="straightConnector1">
                          <a:avLst/>
                        </a:prstGeom>
                        <a:ln w="9525" cap="flat" cmpd="sng">
                          <a:solidFill>
                            <a:srgbClr val="000000"/>
                          </a:solidFill>
                          <a:prstDash val="solid"/>
                          <a:headEnd type="none" w="med" len="med"/>
                          <a:tailEnd type="triangle" w="med" len="med"/>
                        </a:ln>
                      </wps:spPr>
                      <wps:bodyPr/>
                    </wps:wsp>
                  </a:graphicData>
                </a:graphic>
              </wp:anchor>
            </w:drawing>
          </mc:Choice>
          <mc:Fallback>
            <w:pict>
              <v:shape id="_x0000_s1026" o:spid="_x0000_s1026" o:spt="32" type="#_x0000_t32" style="position:absolute;left:0pt;flip:x y;margin-left:120pt;margin-top:32.55pt;height:0.3pt;width:25.7pt;z-index:251662336;mso-width-relative:page;mso-height-relative:page;" o:connectortype="straight" filled="f" coordsize="21600,21600" o:gfxdata="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VB9u1gAAAAkBAAAPAAAAAAAAAAEAIAAAACIAAABkcnMvZG93bnJldi54bWxQ&#10;SwECFAAUAAAACACHTuJAc2JlpPkBAAC6AwAADgAAAAAAAAABACAAAAAlAQAAZHJzL2Uyb0RvYy54&#10;bWxQSwUGAAAAAAYABgBZAQAAkAUAAAAA&#10;">
                <v:path arrowok="t"/>
                <v:fill on="f" focussize="0,0"/>
                <v:stroke endarrow="block"/>
                <v:imagedata o:title=""/>
                <o:lock v:ext="edit"/>
              </v:shape>
            </w:pict>
          </mc:Fallback>
        </mc:AlternateContent>
      </w:r>
      <w:r>
        <w:rPr>
          <w:rFonts w:ascii="仿宋" w:hAnsi="仿宋" w:eastAsia="仿宋" w:cs="Times New Roman"/>
          <w:sz w:val="30"/>
          <w:szCs w:val="30"/>
        </w:rPr>
        <mc:AlternateContent>
          <mc:Choice Requires="wps">
            <w:drawing>
              <wp:anchor distT="0" distB="0" distL="114300" distR="114300" simplePos="0" relativeHeight="251663360" behindDoc="0" locked="0" layoutInCell="1" allowOverlap="1">
                <wp:simplePos x="0" y="0"/>
                <wp:positionH relativeFrom="column">
                  <wp:posOffset>1896745</wp:posOffset>
                </wp:positionH>
                <wp:positionV relativeFrom="paragraph">
                  <wp:posOffset>258445</wp:posOffset>
                </wp:positionV>
                <wp:extent cx="1542415" cy="292735"/>
                <wp:effectExtent l="4445" t="4445" r="15240" b="7620"/>
                <wp:wrapNone/>
                <wp:docPr id="12" name="文本框 12"/>
                <wp:cNvGraphicFramePr/>
                <a:graphic xmlns:a="http://schemas.openxmlformats.org/drawingml/2006/main">
                  <a:graphicData uri="http://schemas.microsoft.com/office/word/2010/wordprocessingShape">
                    <wps:wsp>
                      <wps:cNvSpPr txBox="1"/>
                      <wps:spPr>
                        <a:xfrm>
                          <a:off x="0" y="0"/>
                          <a:ext cx="1542415" cy="29273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继续收集比对完善</w:t>
                            </w:r>
                          </w:p>
                          <w:p/>
                        </w:txbxContent>
                      </wps:txbx>
                      <wps:bodyPr upright="1"/>
                    </wps:wsp>
                  </a:graphicData>
                </a:graphic>
              </wp:anchor>
            </w:drawing>
          </mc:Choice>
          <mc:Fallback>
            <w:pict>
              <v:shape id="_x0000_s1026" o:spid="_x0000_s1026" o:spt="202" type="#_x0000_t202" style="position:absolute;left:0pt;margin-left:149.35pt;margin-top:20.35pt;height:23.05pt;width:121.45pt;z-index:251663360;mso-width-relative:margin;mso-height-relative:margin;" coordsize="21600,21600" o:gfxdata="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BBpZGN2QAAAAkBAAAPAAAAAAAAAAEAIAAAACIAAABkcnMvZG93bnJldi54bWxQSwECFAAU&#10;AAAACACHTuJA4I+gi/ABAADqAwAADgAAAAAAAAABACAAAAAoAQAAZHJzL2Uyb0RvYy54bWxQSwUG&#10;AAAAAAYABgBZAQAAigUAAAAA&#10;">
                <v:path/>
                <v:fill focussize="0,0"/>
                <v:stroke joinstyle="miter"/>
                <v:imagedata o:title=""/>
                <o:lock v:ext="edit"/>
                <v:textbox>
                  <w:txbxContent>
                    <w:p>
                      <w:r>
                        <w:rPr>
                          <w:rFonts w:hint="eastAsia"/>
                        </w:rPr>
                        <w:t>继续收集比对完善</w:t>
                      </w:r>
                    </w:p>
                    <w:p/>
                  </w:txbxContent>
                </v:textbox>
              </v:shape>
            </w:pict>
          </mc:Fallback>
        </mc:AlternateContent>
      </w:r>
    </w:p>
    <w:p>
      <w:pPr>
        <w:ind w:firstLine="643" w:firstLineChars="200"/>
        <w:rPr>
          <w:rFonts w:ascii="仿宋" w:hAnsi="仿宋" w:eastAsia="仿宋"/>
          <w:b/>
          <w:sz w:val="32"/>
          <w:szCs w:val="32"/>
        </w:rPr>
      </w:pPr>
      <w:r>
        <w:rPr>
          <w:rFonts w:hint="eastAsia" w:ascii="仿宋" w:hAnsi="仿宋" w:eastAsia="仿宋"/>
          <w:b/>
          <w:sz w:val="32"/>
          <w:szCs w:val="32"/>
        </w:rPr>
        <w:t>五、工作要求</w:t>
      </w:r>
    </w:p>
    <w:p>
      <w:pPr>
        <w:ind w:firstLine="640" w:firstLineChars="200"/>
        <w:rPr>
          <w:rFonts w:ascii="仿宋" w:hAnsi="仿宋" w:eastAsia="仿宋"/>
          <w:sz w:val="32"/>
          <w:szCs w:val="32"/>
        </w:rPr>
      </w:pPr>
      <w:r>
        <w:rPr>
          <w:rFonts w:hint="eastAsia" w:ascii="仿宋" w:hAnsi="仿宋" w:eastAsia="仿宋"/>
          <w:sz w:val="32"/>
          <w:szCs w:val="32"/>
        </w:rPr>
        <w:t xml:space="preserve">1.统筹推进，紧密配合。校友数据是开展校友工作的基础，校友数据庞大且复杂，需根据校友在校的历史情况具体分析，收集的难度较高，工作量巨大。各单位要克服困难，紧密配合，确保收集工作在规定时间内高质量完成各项工作。 </w:t>
      </w:r>
    </w:p>
    <w:p>
      <w:pPr>
        <w:ind w:firstLine="640" w:firstLineChars="200"/>
        <w:rPr>
          <w:rFonts w:ascii="仿宋" w:hAnsi="仿宋" w:eastAsia="仿宋"/>
          <w:sz w:val="32"/>
          <w:szCs w:val="32"/>
        </w:rPr>
      </w:pPr>
      <w:r>
        <w:rPr>
          <w:rFonts w:hint="eastAsia" w:ascii="仿宋" w:hAnsi="仿宋" w:eastAsia="仿宋"/>
          <w:sz w:val="32"/>
          <w:szCs w:val="32"/>
        </w:rPr>
        <w:t>2.整体谋划，分步推动。各单位10月15日前完成开展办学活动有历史记载以来所有毕业班级联络员的设立，并报送校友总会办公室。同时依托班级联络员、在校师生、离退休员工，开展校友数据收集工作，并及时完成已收集校友数据的网上更新工作。各单位每月对收集的校友数据进行网上更新，第一轮校友信息数据更新请于11月15日前完成，并将电子版报校友办。通过集中开展工作，各单位力争在2018年12月底完成校友数据更新80%，校友联络率达到50%以上。</w:t>
      </w:r>
    </w:p>
    <w:p>
      <w:pPr>
        <w:ind w:firstLine="640" w:firstLineChars="200"/>
        <w:rPr>
          <w:rFonts w:ascii="仿宋" w:hAnsi="仿宋" w:eastAsia="仿宋"/>
          <w:sz w:val="32"/>
          <w:szCs w:val="32"/>
        </w:rPr>
      </w:pPr>
      <w:r>
        <w:rPr>
          <w:rFonts w:hint="eastAsia" w:ascii="仿宋" w:hAnsi="仿宋" w:eastAsia="仿宋"/>
          <w:sz w:val="32"/>
          <w:szCs w:val="32"/>
        </w:rPr>
        <w:t>由于“校友墙”数据需求的紧迫性，第一轮校友数据仅提交姓名、性别、出生日期、学历、入校时间、毕业时间、毕业院系等信息即可。后续数据更新需按照信息收集完整字段进行不断完善。</w:t>
      </w:r>
    </w:p>
    <w:p>
      <w:pPr>
        <w:ind w:firstLine="640" w:firstLineChars="200"/>
        <w:rPr>
          <w:rFonts w:ascii="仿宋" w:hAnsi="仿宋" w:eastAsia="仿宋"/>
          <w:sz w:val="32"/>
          <w:szCs w:val="32"/>
        </w:rPr>
      </w:pPr>
      <w:r>
        <w:rPr>
          <w:rFonts w:hint="eastAsia" w:ascii="仿宋" w:hAnsi="仿宋" w:eastAsia="仿宋"/>
          <w:sz w:val="32"/>
          <w:szCs w:val="32"/>
        </w:rPr>
        <w:t>3.因地制宜，创新方法。收集校友数据，是联络校友，凝聚校友感情的重要契机。各单位在开展工作同时，可辅以拜访、走访和开展形式多样的校友返校活动，加强联系，收集校友信息。工作中可采取以点带面的方式，以班级骨干和聚会活跃校友为桥梁，发挥其组织沟通能力，以班或专业为单位收集信息。</w:t>
      </w:r>
    </w:p>
    <w:p>
      <w:pPr>
        <w:ind w:firstLine="640" w:firstLineChars="200"/>
        <w:rPr>
          <w:rFonts w:ascii="仿宋" w:hAnsi="仿宋" w:eastAsia="仿宋"/>
          <w:sz w:val="32"/>
          <w:szCs w:val="32"/>
        </w:rPr>
      </w:pPr>
      <w:r>
        <w:rPr>
          <w:rFonts w:hint="eastAsia" w:ascii="仿宋" w:hAnsi="仿宋" w:eastAsia="仿宋"/>
          <w:sz w:val="32"/>
          <w:szCs w:val="32"/>
        </w:rPr>
        <w:t>4.整合力量，全面推动。校友信息数据库建设是一项庞大的、经常性工程。各单位可充分发挥在校师生的力量，设立校友数据收集志愿者，通过微博微信等新媒体手段，专项开展校友数据收集工作。</w:t>
      </w:r>
    </w:p>
    <w:p>
      <w:pPr>
        <w:ind w:firstLine="643" w:firstLineChars="200"/>
        <w:rPr>
          <w:rFonts w:ascii="仿宋" w:hAnsi="仿宋" w:eastAsia="仿宋"/>
          <w:b/>
          <w:sz w:val="32"/>
          <w:szCs w:val="32"/>
        </w:rPr>
      </w:pPr>
      <w:r>
        <w:rPr>
          <w:rFonts w:hint="eastAsia" w:ascii="仿宋" w:hAnsi="仿宋" w:eastAsia="仿宋"/>
          <w:b/>
          <w:sz w:val="32"/>
          <w:szCs w:val="32"/>
        </w:rPr>
        <w:t>六、组织保障</w:t>
      </w:r>
    </w:p>
    <w:p>
      <w:pPr>
        <w:ind w:firstLine="640" w:firstLineChars="200"/>
        <w:rPr>
          <w:rFonts w:ascii="仿宋" w:hAnsi="仿宋" w:eastAsia="仿宋"/>
          <w:sz w:val="32"/>
          <w:szCs w:val="32"/>
        </w:rPr>
      </w:pPr>
      <w:r>
        <w:rPr>
          <w:rFonts w:hint="eastAsia" w:ascii="仿宋" w:hAnsi="仿宋" w:eastAsia="仿宋"/>
          <w:sz w:val="32"/>
          <w:szCs w:val="32"/>
        </w:rPr>
        <w:t>学校成立收集校友数据工作领导小组，名单如下：</w:t>
      </w:r>
    </w:p>
    <w:p>
      <w:pPr>
        <w:ind w:firstLine="640" w:firstLineChars="200"/>
        <w:rPr>
          <w:rFonts w:ascii="仿宋" w:hAnsi="仿宋" w:eastAsia="仿宋"/>
          <w:sz w:val="32"/>
          <w:szCs w:val="32"/>
        </w:rPr>
      </w:pPr>
      <w:r>
        <w:rPr>
          <w:rFonts w:hint="eastAsia" w:ascii="仿宋" w:hAnsi="仿宋" w:eastAsia="仿宋"/>
          <w:sz w:val="32"/>
          <w:szCs w:val="32"/>
        </w:rPr>
        <w:t>组  长：李正元</w:t>
      </w:r>
    </w:p>
    <w:p>
      <w:pPr>
        <w:ind w:firstLine="640" w:firstLineChars="200"/>
        <w:rPr>
          <w:rFonts w:ascii="仿宋" w:hAnsi="仿宋" w:eastAsia="仿宋"/>
          <w:sz w:val="32"/>
          <w:szCs w:val="32"/>
        </w:rPr>
      </w:pPr>
      <w:r>
        <w:rPr>
          <w:rFonts w:hint="eastAsia" w:ascii="仿宋" w:hAnsi="仿宋" w:eastAsia="仿宋"/>
          <w:sz w:val="32"/>
          <w:szCs w:val="32"/>
        </w:rPr>
        <w:t>副组长：范宝军</w:t>
      </w:r>
    </w:p>
    <w:p>
      <w:pPr>
        <w:ind w:firstLine="640" w:firstLineChars="200"/>
        <w:rPr>
          <w:rFonts w:ascii="仿宋" w:hAnsi="仿宋" w:eastAsia="仿宋"/>
          <w:sz w:val="32"/>
          <w:szCs w:val="32"/>
        </w:rPr>
      </w:pPr>
      <w:r>
        <w:rPr>
          <w:rFonts w:hint="eastAsia" w:ascii="仿宋" w:hAnsi="仿宋" w:eastAsia="仿宋"/>
          <w:sz w:val="32"/>
          <w:szCs w:val="32"/>
        </w:rPr>
        <w:t>成  员：第一医院、第二医院、校友总会办公室、教务处、档案馆、学生处、研究生院、人事处、国际合作与交流处、组织部负责人，各学院校友工作负责人。</w:t>
      </w:r>
    </w:p>
    <w:p>
      <w:pPr>
        <w:rPr>
          <w:rFonts w:ascii="仿宋" w:hAnsi="仿宋" w:eastAsia="仿宋"/>
          <w:sz w:val="32"/>
          <w:szCs w:val="32"/>
        </w:rPr>
      </w:pPr>
      <w:r>
        <w:rPr>
          <w:rFonts w:hint="eastAsia" w:ascii="仿宋" w:hAnsi="仿宋" w:eastAsia="仿宋"/>
          <w:sz w:val="32"/>
          <w:szCs w:val="32"/>
        </w:rPr>
        <w:t>工作小组设办公室，挂在校友总会办公室，负责校友数据具体收集工作，成员如下：</w:t>
      </w:r>
    </w:p>
    <w:p>
      <w:pPr>
        <w:ind w:firstLine="640" w:firstLineChars="200"/>
        <w:rPr>
          <w:rFonts w:ascii="仿宋" w:hAnsi="仿宋" w:eastAsia="仿宋"/>
          <w:sz w:val="32"/>
          <w:szCs w:val="32"/>
        </w:rPr>
      </w:pPr>
      <w:r>
        <w:rPr>
          <w:rFonts w:hint="eastAsia" w:ascii="仿宋" w:hAnsi="仿宋" w:eastAsia="仿宋"/>
          <w:sz w:val="32"/>
          <w:szCs w:val="32"/>
        </w:rPr>
        <w:t>主  任：田旭龙</w:t>
      </w:r>
    </w:p>
    <w:p>
      <w:pPr>
        <w:ind w:firstLine="640" w:firstLineChars="200"/>
        <w:rPr>
          <w:rFonts w:ascii="仿宋" w:hAnsi="仿宋" w:eastAsia="仿宋"/>
          <w:sz w:val="32"/>
          <w:szCs w:val="32"/>
        </w:rPr>
      </w:pPr>
      <w:r>
        <w:rPr>
          <w:rFonts w:hint="eastAsia" w:ascii="仿宋" w:hAnsi="仿宋" w:eastAsia="仿宋"/>
          <w:sz w:val="32"/>
          <w:szCs w:val="32"/>
        </w:rPr>
        <w:t>成  员：校友办分管校友工作负责人、校友办校友服务科全体成员、各单位校友工作联系人</w:t>
      </w:r>
    </w:p>
    <w:p>
      <w:pPr>
        <w:ind w:firstLine="640" w:firstLineChars="200"/>
        <w:rPr>
          <w:rFonts w:ascii="仿宋" w:hAnsi="仿宋" w:eastAsia="仿宋"/>
          <w:sz w:val="32"/>
          <w:szCs w:val="32"/>
        </w:rPr>
      </w:pPr>
      <w:r>
        <w:rPr>
          <w:rFonts w:hint="eastAsia" w:ascii="仿宋" w:hAnsi="仿宋" w:eastAsia="仿宋"/>
          <w:sz w:val="32"/>
          <w:szCs w:val="32"/>
        </w:rPr>
        <w:t>工作职责：</w:t>
      </w:r>
    </w:p>
    <w:p>
      <w:pPr>
        <w:ind w:firstLine="640" w:firstLineChars="200"/>
        <w:rPr>
          <w:rFonts w:ascii="仿宋" w:hAnsi="仿宋" w:eastAsia="仿宋"/>
          <w:sz w:val="32"/>
          <w:szCs w:val="32"/>
        </w:rPr>
      </w:pPr>
      <w:r>
        <w:rPr>
          <w:rFonts w:hint="eastAsia" w:ascii="仿宋" w:hAnsi="仿宋" w:eastAsia="仿宋"/>
          <w:sz w:val="32"/>
          <w:szCs w:val="32"/>
        </w:rPr>
        <w:t>校友总会办公室具体牵头推动校友数据收集工作，具体负责前期档案信息数据库建设、校友服务系统现有校友信息的分类整理以及归属不清校友的数据收集工作。</w:t>
      </w:r>
    </w:p>
    <w:p>
      <w:pPr>
        <w:ind w:firstLine="640" w:firstLineChars="200"/>
        <w:rPr>
          <w:rFonts w:ascii="仿宋" w:hAnsi="仿宋" w:eastAsia="仿宋"/>
          <w:sz w:val="32"/>
          <w:szCs w:val="32"/>
        </w:rPr>
      </w:pPr>
      <w:r>
        <w:rPr>
          <w:rFonts w:hint="eastAsia" w:ascii="仿宋" w:hAnsi="仿宋" w:eastAsia="仿宋"/>
          <w:sz w:val="32"/>
          <w:szCs w:val="32"/>
        </w:rPr>
        <w:t>各相关单位按照校友的划分从数据源和管理过程上提供数据，确保数据准确、完整。</w:t>
      </w:r>
    </w:p>
    <w:p>
      <w:pPr>
        <w:ind w:firstLine="640" w:firstLineChars="200"/>
        <w:rPr>
          <w:rFonts w:ascii="仿宋" w:hAnsi="仿宋" w:eastAsia="仿宋"/>
          <w:sz w:val="32"/>
          <w:szCs w:val="32"/>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sz w:val="32"/>
          <w:szCs w:val="32"/>
        </w:rPr>
        <w:t>各教学单位校友工作负责人为所属单位校友数据收集工作负责人，校友工作联系人为校友数据收集具体联系人，也是校友服务系统和校友数据库的单位管理员，负责本单位校友信息数据的收集和更新。</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84165362"/>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516FF5"/>
    <w:rsid w:val="59516F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2018-09-30T03:49:00Z</dcterms:created>
  <dc:creator>jiuhe</dc:creator>
  <cp:lastModifiedBy>jiuhe</cp:lastModifiedBy>
  <dcterms:modified xsi:type="dcterms:W3CDTF">2018-09-30T03:50:01Z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